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D36" w:rsidRDefault="00CB0D36" w:rsidP="00CB0D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CB0D36" w:rsidRDefault="00CB0D36" w:rsidP="00CB0D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БЕРЁЗОВСКОГО СЕЛЬСОВЕТА                                  СОЛОНЕШЕНСКОГО РАЙОНА АЛТАЙСКОГО КРАЯ</w:t>
      </w:r>
    </w:p>
    <w:p w:rsidR="00CB0D36" w:rsidRDefault="00CB0D36" w:rsidP="00CB0D36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CB0D36" w:rsidTr="006061AF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B0D36" w:rsidRDefault="00CB0D36" w:rsidP="006061A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B0D36" w:rsidRDefault="00CB0D36" w:rsidP="00CB0D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CB0D36" w:rsidRDefault="00CB0D36" w:rsidP="00CB0D36">
      <w:pPr>
        <w:rPr>
          <w:sz w:val="28"/>
          <w:szCs w:val="28"/>
        </w:rPr>
      </w:pPr>
    </w:p>
    <w:p w:rsidR="00CB0D36" w:rsidRDefault="00CB0D36" w:rsidP="00CB0D36">
      <w:pPr>
        <w:rPr>
          <w:sz w:val="28"/>
          <w:szCs w:val="28"/>
        </w:rPr>
      </w:pPr>
      <w:r>
        <w:rPr>
          <w:sz w:val="28"/>
          <w:szCs w:val="28"/>
        </w:rPr>
        <w:t>от 03.03.2014  № 11</w:t>
      </w:r>
    </w:p>
    <w:p w:rsidR="00CB0D36" w:rsidRDefault="00CB0D36" w:rsidP="00CB0D36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Берёзовка</w:t>
      </w:r>
      <w:proofErr w:type="spellEnd"/>
    </w:p>
    <w:p w:rsidR="00CB0D36" w:rsidRDefault="00CB0D36" w:rsidP="00CB0D36">
      <w:pPr>
        <w:rPr>
          <w:sz w:val="28"/>
          <w:szCs w:val="28"/>
        </w:rPr>
      </w:pPr>
    </w:p>
    <w:p w:rsidR="00CB0D36" w:rsidRPr="00D30261" w:rsidRDefault="00CB0D36" w:rsidP="00CB0D36">
      <w:r w:rsidRPr="00D30261">
        <w:t xml:space="preserve">Об утверждении порядка организации </w:t>
      </w:r>
    </w:p>
    <w:p w:rsidR="00CB0D36" w:rsidRPr="00D30261" w:rsidRDefault="00CB0D36" w:rsidP="00CB0D36">
      <w:r w:rsidRPr="00D30261">
        <w:t xml:space="preserve">сбора и накопления </w:t>
      </w:r>
      <w:proofErr w:type="gramStart"/>
      <w:r w:rsidRPr="00D30261">
        <w:t>отработанных</w:t>
      </w:r>
      <w:proofErr w:type="gramEnd"/>
      <w:r w:rsidRPr="00D30261">
        <w:t xml:space="preserve"> </w:t>
      </w:r>
    </w:p>
    <w:p w:rsidR="00CB0D36" w:rsidRPr="00D30261" w:rsidRDefault="00CB0D36" w:rsidP="00CB0D36">
      <w:r w:rsidRPr="00D30261">
        <w:t xml:space="preserve">ртутьсодержащих ламп на территории </w:t>
      </w:r>
    </w:p>
    <w:p w:rsidR="00CB0D36" w:rsidRPr="00D30261" w:rsidRDefault="00CB0D36" w:rsidP="00CB0D36">
      <w:proofErr w:type="spellStart"/>
      <w:r>
        <w:t>Берёзовского</w:t>
      </w:r>
      <w:proofErr w:type="spellEnd"/>
      <w:r w:rsidRPr="00D30261">
        <w:t xml:space="preserve"> сельсовета</w:t>
      </w:r>
    </w:p>
    <w:p w:rsidR="00CB0D36" w:rsidRDefault="00CB0D36" w:rsidP="00CB0D36">
      <w:pPr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CB0D36" w:rsidRDefault="00CB0D36" w:rsidP="00CB0D36">
      <w:pPr>
        <w:jc w:val="both"/>
        <w:outlineLvl w:val="4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         </w:t>
      </w:r>
      <w:proofErr w:type="gramStart"/>
      <w:r>
        <w:rPr>
          <w:bCs/>
          <w:sz w:val="28"/>
          <w:szCs w:val="28"/>
        </w:rPr>
        <w:t xml:space="preserve">В целях организации сбора отработанных ртутьсодержащих ламп на территории </w:t>
      </w:r>
      <w:proofErr w:type="spellStart"/>
      <w:r>
        <w:rPr>
          <w:bCs/>
          <w:sz w:val="28"/>
          <w:szCs w:val="28"/>
        </w:rPr>
        <w:t>Берёзовского</w:t>
      </w:r>
      <w:proofErr w:type="spellEnd"/>
      <w:r>
        <w:rPr>
          <w:bCs/>
          <w:sz w:val="28"/>
          <w:szCs w:val="28"/>
        </w:rPr>
        <w:t xml:space="preserve"> сельсовета, в соответствии с Федеральным </w:t>
      </w:r>
      <w:hyperlink r:id="rId5" w:history="1">
        <w:r>
          <w:rPr>
            <w:rStyle w:val="a3"/>
            <w:rFonts w:ascii="Times New Roman" w:hAnsi="Times New Roman"/>
            <w:bCs/>
            <w:sz w:val="28"/>
            <w:szCs w:val="28"/>
            <w:u w:val="none"/>
          </w:rPr>
          <w:t>законом</w:t>
        </w:r>
      </w:hyperlink>
      <w:r>
        <w:rPr>
          <w:bCs/>
          <w:sz w:val="28"/>
          <w:szCs w:val="28"/>
        </w:rPr>
        <w:t xml:space="preserve"> от 24.06.98 № 89-ФЗ «Об отходах производства и потребления», </w:t>
      </w:r>
      <w:hyperlink r:id="rId6" w:history="1">
        <w:r>
          <w:rPr>
            <w:rStyle w:val="a3"/>
            <w:rFonts w:ascii="Times New Roman" w:hAnsi="Times New Roman"/>
            <w:bCs/>
            <w:sz w:val="28"/>
            <w:szCs w:val="28"/>
            <w:u w:val="none"/>
          </w:rPr>
          <w:t>Постановлением</w:t>
        </w:r>
      </w:hyperlink>
      <w:r>
        <w:rPr>
          <w:bCs/>
          <w:sz w:val="28"/>
          <w:szCs w:val="28"/>
        </w:rPr>
        <w:t xml:space="preserve"> Правительства Российской Федерации от 03.09.2010 № 681 «Об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</w:t>
      </w:r>
      <w:proofErr w:type="gramEnd"/>
      <w:r>
        <w:rPr>
          <w:bCs/>
          <w:sz w:val="28"/>
          <w:szCs w:val="28"/>
        </w:rPr>
        <w:t xml:space="preserve">, здоровью граждан, вреда животным, растениям и окружающей среде», </w:t>
      </w:r>
      <w:hyperlink r:id="rId7" w:history="1">
        <w:r>
          <w:rPr>
            <w:rStyle w:val="a3"/>
            <w:rFonts w:ascii="Times New Roman" w:hAnsi="Times New Roman"/>
            <w:bCs/>
            <w:sz w:val="28"/>
            <w:szCs w:val="28"/>
            <w:u w:val="none"/>
          </w:rPr>
          <w:t>Уставом</w:t>
        </w:r>
      </w:hyperlink>
      <w:r>
        <w:rPr>
          <w:bCs/>
          <w:sz w:val="28"/>
          <w:szCs w:val="28"/>
        </w:rPr>
        <w:t xml:space="preserve"> муниципального образования </w:t>
      </w:r>
      <w:proofErr w:type="spellStart"/>
      <w:r>
        <w:rPr>
          <w:bCs/>
          <w:sz w:val="28"/>
          <w:szCs w:val="28"/>
        </w:rPr>
        <w:t>Берёзовский</w:t>
      </w:r>
      <w:proofErr w:type="spellEnd"/>
      <w:r>
        <w:rPr>
          <w:bCs/>
          <w:sz w:val="28"/>
          <w:szCs w:val="28"/>
        </w:rPr>
        <w:t xml:space="preserve"> сельсовет </w:t>
      </w:r>
      <w:proofErr w:type="spellStart"/>
      <w:r>
        <w:rPr>
          <w:bCs/>
          <w:sz w:val="28"/>
          <w:szCs w:val="28"/>
        </w:rPr>
        <w:t>Солонешенского</w:t>
      </w:r>
      <w:proofErr w:type="spellEnd"/>
      <w:r>
        <w:rPr>
          <w:bCs/>
          <w:sz w:val="28"/>
          <w:szCs w:val="28"/>
        </w:rPr>
        <w:t xml:space="preserve">  района  Алтайского края,</w:t>
      </w:r>
    </w:p>
    <w:p w:rsidR="00CB0D36" w:rsidRDefault="00CB0D36" w:rsidP="00CB0D36">
      <w:pPr>
        <w:jc w:val="both"/>
        <w:outlineLvl w:val="4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ПОСТАНОВЛЯЮ:</w:t>
      </w:r>
    </w:p>
    <w:p w:rsidR="00CB0D36" w:rsidRDefault="00CB0D36" w:rsidP="00CB0D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1. Утвердить  </w:t>
      </w:r>
      <w:hyperlink r:id="rId8" w:history="1">
        <w:r>
          <w:rPr>
            <w:rStyle w:val="a3"/>
            <w:rFonts w:ascii="Times New Roman" w:hAnsi="Times New Roman"/>
            <w:sz w:val="28"/>
            <w:szCs w:val="28"/>
            <w:u w:val="none"/>
          </w:rPr>
          <w:t>Порядок</w:t>
        </w:r>
      </w:hyperlink>
      <w:r>
        <w:rPr>
          <w:sz w:val="28"/>
          <w:szCs w:val="28"/>
        </w:rPr>
        <w:t xml:space="preserve"> организации сбора и накопления отработанных ртутьсодержащих ламп на территории </w:t>
      </w: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 (приложение 1).</w:t>
      </w:r>
    </w:p>
    <w:p w:rsidR="00CB0D36" w:rsidRDefault="00CB0D36" w:rsidP="00CB0D36">
      <w:pPr>
        <w:ind w:lef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Рекомендовать руководителям предприятий, организаций всех форм собственности, индивидуальным предпринимателям, физическим лицам при обращении с отработанными ртутьсодержащими лампами руководствоваться </w:t>
      </w:r>
      <w:hyperlink r:id="rId9" w:history="1">
        <w:r>
          <w:rPr>
            <w:rStyle w:val="a3"/>
            <w:rFonts w:ascii="Times New Roman" w:hAnsi="Times New Roman"/>
            <w:sz w:val="28"/>
            <w:szCs w:val="28"/>
            <w:u w:val="none"/>
          </w:rPr>
          <w:t>Порядком</w:t>
        </w:r>
      </w:hyperlink>
      <w:r>
        <w:rPr>
          <w:sz w:val="28"/>
          <w:szCs w:val="28"/>
        </w:rPr>
        <w:t>, утвержденным настоящим постановлением.</w:t>
      </w:r>
    </w:p>
    <w:p w:rsidR="00CB0D36" w:rsidRDefault="00CB0D36" w:rsidP="00CB0D36">
      <w:pPr>
        <w:ind w:lef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Разместить постановление</w:t>
      </w:r>
      <w:proofErr w:type="gramEnd"/>
      <w:r>
        <w:rPr>
          <w:sz w:val="28"/>
          <w:szCs w:val="28"/>
        </w:rPr>
        <w:t xml:space="preserve"> на официальном сайте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района.</w:t>
      </w:r>
    </w:p>
    <w:p w:rsidR="00CB0D36" w:rsidRDefault="00CB0D36" w:rsidP="00CB0D36">
      <w:pPr>
        <w:ind w:lef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CB0D36" w:rsidRDefault="00CB0D36" w:rsidP="00CB0D36">
      <w:pPr>
        <w:ind w:left="57"/>
        <w:rPr>
          <w:sz w:val="28"/>
          <w:szCs w:val="28"/>
        </w:rPr>
      </w:pPr>
      <w:r>
        <w:rPr>
          <w:sz w:val="28"/>
          <w:szCs w:val="28"/>
        </w:rPr>
        <w:t>5. Настоящее постановление обнародовать в установленном порядке. </w:t>
      </w:r>
    </w:p>
    <w:p w:rsidR="00CB0D36" w:rsidRDefault="00CB0D36" w:rsidP="00CB0D36">
      <w:pPr>
        <w:ind w:left="57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CB0D36" w:rsidRDefault="00CB0D36" w:rsidP="00CB0D36">
      <w:pPr>
        <w:ind w:left="57"/>
        <w:rPr>
          <w:sz w:val="28"/>
          <w:szCs w:val="28"/>
        </w:rPr>
      </w:pPr>
    </w:p>
    <w:p w:rsidR="00CB0D36" w:rsidRDefault="00CB0D36" w:rsidP="00CB0D36">
      <w:pPr>
        <w:ind w:left="57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                          </w:t>
      </w:r>
      <w:proofErr w:type="spellStart"/>
      <w:r>
        <w:rPr>
          <w:sz w:val="28"/>
          <w:szCs w:val="28"/>
        </w:rPr>
        <w:t>Н.И.Кузьменко</w:t>
      </w:r>
      <w:proofErr w:type="spellEnd"/>
    </w:p>
    <w:p w:rsidR="00CB0D36" w:rsidRDefault="00CB0D36" w:rsidP="00CB0D36">
      <w:pPr>
        <w:ind w:left="57"/>
        <w:rPr>
          <w:sz w:val="28"/>
          <w:szCs w:val="28"/>
        </w:rPr>
      </w:pPr>
    </w:p>
    <w:p w:rsidR="00CB0D36" w:rsidRDefault="00CB0D36" w:rsidP="00CB0D36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CB0D36" w:rsidRDefault="00CB0D36" w:rsidP="00CB0D36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CB0D36" w:rsidRDefault="00CB0D36" w:rsidP="00CB0D36">
      <w:pPr>
        <w:pStyle w:val="a4"/>
        <w:jc w:val="right"/>
      </w:pPr>
      <w:bookmarkStart w:id="0" w:name="_GoBack"/>
      <w:bookmarkEnd w:id="0"/>
      <w:r>
        <w:rPr>
          <w:sz w:val="28"/>
          <w:szCs w:val="28"/>
        </w:rPr>
        <w:lastRenderedPageBreak/>
        <w:t xml:space="preserve">                                                                          </w:t>
      </w:r>
      <w:r w:rsidRPr="008B47E0">
        <w:t>Приложение № 1</w:t>
      </w:r>
    </w:p>
    <w:p w:rsidR="00CB0D36" w:rsidRDefault="00CB0D36" w:rsidP="00CB0D36">
      <w:pPr>
        <w:pStyle w:val="a4"/>
        <w:jc w:val="right"/>
      </w:pPr>
      <w:r w:rsidRPr="008B47E0">
        <w:t xml:space="preserve"> к </w:t>
      </w:r>
      <w:proofErr w:type="spellStart"/>
      <w:r w:rsidRPr="008B47E0">
        <w:t>постановленю</w:t>
      </w:r>
      <w:proofErr w:type="spellEnd"/>
      <w:r>
        <w:t xml:space="preserve">   </w:t>
      </w:r>
      <w:r w:rsidRPr="008B47E0">
        <w:t xml:space="preserve">администрации </w:t>
      </w:r>
    </w:p>
    <w:p w:rsidR="00CB0D36" w:rsidRPr="008B47E0" w:rsidRDefault="00CB0D36" w:rsidP="00CB0D36">
      <w:pPr>
        <w:pStyle w:val="a4"/>
        <w:jc w:val="right"/>
      </w:pPr>
      <w:proofErr w:type="spellStart"/>
      <w:r>
        <w:t>Берёзовского</w:t>
      </w:r>
      <w:proofErr w:type="spellEnd"/>
      <w:r w:rsidRPr="008B47E0">
        <w:t xml:space="preserve"> сельсовета</w:t>
      </w:r>
    </w:p>
    <w:p w:rsidR="00CB0D36" w:rsidRPr="008B47E0" w:rsidRDefault="00CB0D36" w:rsidP="00CB0D36">
      <w:pPr>
        <w:pStyle w:val="a4"/>
        <w:jc w:val="right"/>
      </w:pPr>
      <w:r w:rsidRPr="008B47E0">
        <w:t xml:space="preserve">                                                                                                               от </w:t>
      </w:r>
      <w:r>
        <w:t>03.03.</w:t>
      </w:r>
      <w:r w:rsidRPr="008B47E0">
        <w:t>201</w:t>
      </w:r>
      <w:r>
        <w:t>4</w:t>
      </w:r>
      <w:r w:rsidRPr="008B47E0">
        <w:t xml:space="preserve"> № </w:t>
      </w:r>
      <w:r>
        <w:t>11</w:t>
      </w:r>
    </w:p>
    <w:p w:rsidR="00CB0D36" w:rsidRPr="00CB0D36" w:rsidRDefault="00CB0D36" w:rsidP="00CB0D36">
      <w:pPr>
        <w:pStyle w:val="a4"/>
        <w:jc w:val="center"/>
        <w:rPr>
          <w:sz w:val="28"/>
          <w:szCs w:val="28"/>
        </w:rPr>
      </w:pPr>
      <w:r w:rsidRPr="00CB0D36">
        <w:rPr>
          <w:sz w:val="28"/>
          <w:szCs w:val="28"/>
        </w:rPr>
        <w:t>ПОРЯДОК</w:t>
      </w:r>
    </w:p>
    <w:p w:rsidR="00CB0D36" w:rsidRPr="00CB0D36" w:rsidRDefault="00CB0D36" w:rsidP="00CB0D36">
      <w:pPr>
        <w:pStyle w:val="a4"/>
        <w:jc w:val="center"/>
      </w:pPr>
      <w:r w:rsidRPr="00CB0D36">
        <w:rPr>
          <w:sz w:val="28"/>
          <w:szCs w:val="28"/>
        </w:rPr>
        <w:t xml:space="preserve">ОРГАНИЗАЦИИ СБОРА И НАКОПЛЕНИЯ </w:t>
      </w:r>
      <w:proofErr w:type="gramStart"/>
      <w:r w:rsidRPr="00CB0D36">
        <w:rPr>
          <w:sz w:val="28"/>
          <w:szCs w:val="28"/>
        </w:rPr>
        <w:t>ОТРАБОТАННЫХ</w:t>
      </w:r>
      <w:proofErr w:type="gramEnd"/>
    </w:p>
    <w:p w:rsidR="00CB0D36" w:rsidRPr="00CB0D36" w:rsidRDefault="00CB0D36" w:rsidP="00CB0D36">
      <w:pPr>
        <w:pStyle w:val="a4"/>
        <w:jc w:val="center"/>
        <w:rPr>
          <w:sz w:val="28"/>
          <w:szCs w:val="28"/>
        </w:rPr>
      </w:pPr>
      <w:r w:rsidRPr="00CB0D36">
        <w:rPr>
          <w:sz w:val="28"/>
          <w:szCs w:val="28"/>
        </w:rPr>
        <w:t>РТУТЬСОДЕРЖАЩИХ ЛАМП</w:t>
      </w:r>
    </w:p>
    <w:p w:rsidR="00CB0D36" w:rsidRPr="00CB0D36" w:rsidRDefault="00CB0D36" w:rsidP="00CB0D36">
      <w:pPr>
        <w:pStyle w:val="a4"/>
        <w:jc w:val="center"/>
        <w:rPr>
          <w:sz w:val="28"/>
          <w:szCs w:val="28"/>
        </w:rPr>
      </w:pPr>
      <w:r w:rsidRPr="00CB0D36">
        <w:rPr>
          <w:sz w:val="28"/>
          <w:szCs w:val="28"/>
        </w:rPr>
        <w:t>НА ТЕРРИТОРИИ БЕРЁЗОВСКОГО СЕЛЬСОВЕТА</w:t>
      </w:r>
    </w:p>
    <w:p w:rsidR="00CB0D36" w:rsidRDefault="00CB0D36" w:rsidP="00CB0D36">
      <w:pPr>
        <w:spacing w:before="100" w:beforeAutospacing="1" w:after="100" w:afterAutospacing="1"/>
        <w:jc w:val="center"/>
        <w:rPr>
          <w:sz w:val="28"/>
          <w:szCs w:val="28"/>
        </w:rPr>
      </w:pPr>
      <w:r>
        <w:rPr>
          <w:sz w:val="28"/>
          <w:szCs w:val="28"/>
        </w:rPr>
        <w:t>1. Общие положения</w:t>
      </w:r>
    </w:p>
    <w:p w:rsidR="00CB0D36" w:rsidRDefault="00CB0D36" w:rsidP="00CB0D36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 Понятия, использованные в Порядке:</w:t>
      </w:r>
    </w:p>
    <w:p w:rsidR="00CB0D36" w:rsidRDefault="00CB0D36" w:rsidP="00CB0D36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отработанные ртутьсодержащие лампы - ртутьсодержащие отходы, представляющие </w:t>
      </w:r>
      <w:proofErr w:type="gramStart"/>
      <w:r>
        <w:rPr>
          <w:sz w:val="28"/>
          <w:szCs w:val="28"/>
        </w:rPr>
        <w:t>собой</w:t>
      </w:r>
      <w:proofErr w:type="gramEnd"/>
      <w:r>
        <w:rPr>
          <w:sz w:val="28"/>
          <w:szCs w:val="28"/>
        </w:rPr>
        <w:t xml:space="preserve"> выведенные из эксплуатации и подлежащие утилизации осветительные устройства и электрические лампы с ртутным заполнением и содержанием ртути не менее 0,01 процента;</w:t>
      </w:r>
    </w:p>
    <w:p w:rsidR="00CB0D36" w:rsidRDefault="00CB0D36" w:rsidP="00CB0D36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- потребители ртутьсодержащих ламп (далее - потребители) - юридические лица или индивидуальные предприниматели, не имеющие лицензии на осуществление деятельности по сбору, использованию, обезвреживанию, транспортированию, размещению отходов I - IV классов опасности, а также физические лица, эксплуатирующие осветительные устройства и электрические лампы с ртутным заполнением;</w:t>
      </w:r>
    </w:p>
    <w:p w:rsidR="00CB0D36" w:rsidRDefault="00CB0D36" w:rsidP="00CB0D36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- накопление - хранение потребителями ртутьсодержащих ламп, за исключением физических лиц, разрешенного в установленном порядке количества отработанных ртутьсодержащих ламп;</w:t>
      </w:r>
    </w:p>
    <w:p w:rsidR="00CB0D36" w:rsidRDefault="00CB0D36" w:rsidP="00CB0D36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- специализированные организации - юридические лица и индивидуальные предприниматели, осуществляющие сбор, использование, обезвреживание, транспортирование и размещение отработанных ртутьсодержащих ламп, имеющие лицензии на осуществление деятельности по сбору, использованию, обезвреживанию, транспортированию, размещению отходов I - IV классов опасности.</w:t>
      </w:r>
    </w:p>
    <w:p w:rsidR="00CB0D36" w:rsidRDefault="00CB0D36" w:rsidP="00CB0D36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-  место первичного сбора и размещения – место для предварительного сбора и временного размещения отработанных ртутьсодержащих ламп перед передачей их специализированным организациям для дальнейшего сбора, использования, обезвреживания, транспортирования и размещения;</w:t>
      </w:r>
      <w:r>
        <w:rPr>
          <w:sz w:val="28"/>
          <w:szCs w:val="28"/>
        </w:rPr>
        <w:t xml:space="preserve"> </w:t>
      </w:r>
    </w:p>
    <w:p w:rsidR="00CB0D36" w:rsidRDefault="00CB0D36" w:rsidP="00CB0D36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- тара – упаковочная емкость, обеспечивающая сохранность ртутьсодержащих ламп при хранении, погрузо-разгрузочных работах и транспортировании;</w:t>
      </w:r>
    </w:p>
    <w:p w:rsidR="00CB0D36" w:rsidRDefault="00CB0D36" w:rsidP="00CB0D36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герметичность тары – способность оболочки (корпуса) тары, отдельных ее элементов и соединений препятствовать газовому или жидкостному обмену между средствами, разделенными этой оболочкой.</w:t>
      </w:r>
    </w:p>
    <w:p w:rsidR="00CB0D36" w:rsidRPr="00CB0D36" w:rsidRDefault="00CB0D36" w:rsidP="00CB0D36">
      <w:pPr>
        <w:pStyle w:val="a4"/>
        <w:jc w:val="center"/>
        <w:rPr>
          <w:sz w:val="28"/>
          <w:szCs w:val="28"/>
        </w:rPr>
      </w:pPr>
      <w:r w:rsidRPr="00CB0D36">
        <w:rPr>
          <w:sz w:val="28"/>
          <w:szCs w:val="28"/>
        </w:rPr>
        <w:t xml:space="preserve">2. Организация сбора и накопления </w:t>
      </w:r>
      <w:proofErr w:type="gramStart"/>
      <w:r w:rsidRPr="00CB0D36">
        <w:rPr>
          <w:sz w:val="28"/>
          <w:szCs w:val="28"/>
        </w:rPr>
        <w:t>отработанных</w:t>
      </w:r>
      <w:proofErr w:type="gramEnd"/>
    </w:p>
    <w:p w:rsidR="00CB0D36" w:rsidRPr="00CB0D36" w:rsidRDefault="00CB0D36" w:rsidP="00CB0D36">
      <w:pPr>
        <w:pStyle w:val="a4"/>
        <w:jc w:val="center"/>
        <w:rPr>
          <w:sz w:val="28"/>
          <w:szCs w:val="28"/>
        </w:rPr>
      </w:pPr>
      <w:r w:rsidRPr="00CB0D36">
        <w:rPr>
          <w:sz w:val="28"/>
          <w:szCs w:val="28"/>
        </w:rPr>
        <w:t xml:space="preserve">ртутьсодержащих ламп на территории </w:t>
      </w:r>
      <w:proofErr w:type="spellStart"/>
      <w:r w:rsidRPr="00CB0D36">
        <w:rPr>
          <w:sz w:val="28"/>
          <w:szCs w:val="28"/>
        </w:rPr>
        <w:t>Берёзовского</w:t>
      </w:r>
      <w:proofErr w:type="spellEnd"/>
      <w:r w:rsidRPr="00CB0D36">
        <w:rPr>
          <w:sz w:val="28"/>
          <w:szCs w:val="28"/>
        </w:rPr>
        <w:t xml:space="preserve"> сельсовета</w:t>
      </w:r>
    </w:p>
    <w:p w:rsidR="00CB0D36" w:rsidRDefault="00CB0D36" w:rsidP="00CB0D36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2.1. На территории </w:t>
      </w: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 запрещается складирование ртутьсодержащих отходов в контейнеры и мусоросборники, предназначенные для твердых бытовых отходов.</w:t>
      </w:r>
    </w:p>
    <w:p w:rsidR="00CB0D36" w:rsidRDefault="00CB0D36" w:rsidP="00CB0D36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proofErr w:type="gramStart"/>
      <w:r>
        <w:rPr>
          <w:sz w:val="28"/>
          <w:szCs w:val="28"/>
        </w:rPr>
        <w:t xml:space="preserve">Ртутьсодержащие отходы от потребителей (физических лиц) </w:t>
      </w: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 (кроме потребителей ртутьсодержащих ламп, являющихся собственниками, нанимателями, пользователями помещений в многоквартирных домах и имеющих заключенный собственниками указанных помещений договор управления многоквартирными домами или договор оказания услуг и (или) выполнения работ по содержанию и ремонту общего имущества в таких домах), принимаются в местах первичного сбора и размещения отработанных ртутьсодержащих ламп, утвержденных постановлением администрации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сельсовета. Лица, ответственных за сбор ртутьсодержащих отходов также утверждаются постановлением администрации Березовского сельсовета.</w:t>
      </w:r>
    </w:p>
    <w:p w:rsidR="00CB0D36" w:rsidRDefault="00CB0D36" w:rsidP="00CB0D36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Организации, управляющие </w:t>
      </w:r>
      <w:r w:rsidRPr="00036C45">
        <w:rPr>
          <w:sz w:val="28"/>
          <w:szCs w:val="28"/>
        </w:rPr>
        <w:t xml:space="preserve"> </w:t>
      </w:r>
      <w:r>
        <w:rPr>
          <w:sz w:val="28"/>
          <w:szCs w:val="28"/>
        </w:rPr>
        <w:t>многоквартирными домами:</w:t>
      </w:r>
    </w:p>
    <w:p w:rsidR="00CB0D36" w:rsidRDefault="00CB0D36" w:rsidP="00CB0D36">
      <w:pPr>
        <w:spacing w:before="100" w:beforeAutospacing="1" w:after="100" w:afterAutospacing="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организуют места накопления отработанных ртутьсодержащих ламп от потребителей (физических лиц) </w:t>
      </w: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 в соответствии с Федеральным </w:t>
      </w:r>
      <w:hyperlink r:id="rId10" w:history="1">
        <w:r>
          <w:rPr>
            <w:rStyle w:val="a3"/>
            <w:rFonts w:ascii="Times New Roman" w:hAnsi="Times New Roman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от 24.06.98 № 89-ФЗ «Об отходах производства и потребления» и </w:t>
      </w:r>
      <w:hyperlink r:id="rId11" w:history="1">
        <w:r>
          <w:rPr>
            <w:rStyle w:val="a3"/>
            <w:rFonts w:ascii="Times New Roman" w:hAnsi="Times New Roman"/>
            <w:sz w:val="28"/>
            <w:szCs w:val="28"/>
            <w:u w:val="none"/>
          </w:rPr>
          <w:t>Постановлением</w:t>
        </w:r>
      </w:hyperlink>
      <w:r>
        <w:rPr>
          <w:sz w:val="28"/>
          <w:szCs w:val="28"/>
        </w:rPr>
        <w:t xml:space="preserve"> Правительства Российской Федерации от 03.09.2010 № 681 «Об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</w:t>
      </w:r>
      <w:proofErr w:type="gramEnd"/>
      <w:r>
        <w:rPr>
          <w:sz w:val="28"/>
          <w:szCs w:val="28"/>
        </w:rPr>
        <w:t xml:space="preserve"> вреда жизни, здоровью граждан, вреда животным, растениям и окружающей среде» и информируют население о нахождении мест накопления отработанных ртутьсодержащих ламп, о графике приема в данных местах;</w:t>
      </w:r>
    </w:p>
    <w:p w:rsidR="00CB0D36" w:rsidRDefault="00CB0D36" w:rsidP="00CB0D36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- разрабатывают и утверждают инструкцию по сбору, накоплению и учету отработанных ртутьсодержащих ламп;</w:t>
      </w:r>
    </w:p>
    <w:p w:rsidR="00CB0D36" w:rsidRDefault="00CB0D36" w:rsidP="00CB0D36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- назначают лиц, ответственных за сбор ртутьсодержащих отходов;</w:t>
      </w:r>
    </w:p>
    <w:p w:rsidR="00CB0D36" w:rsidRDefault="00CB0D36" w:rsidP="00CB0D36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организуют обучение работников проведению </w:t>
      </w:r>
      <w:proofErr w:type="spellStart"/>
      <w:r>
        <w:rPr>
          <w:sz w:val="28"/>
          <w:szCs w:val="28"/>
        </w:rPr>
        <w:t>демеркуризационных</w:t>
      </w:r>
      <w:proofErr w:type="spellEnd"/>
      <w:r>
        <w:rPr>
          <w:sz w:val="28"/>
          <w:szCs w:val="28"/>
        </w:rPr>
        <w:t xml:space="preserve"> работ собственными силами в случае возникновения чрезвычайных ситуаций, связанных с ртутным загрязнением, либо с привлечением специализированной организации за счет собственных средств;</w:t>
      </w:r>
    </w:p>
    <w:p w:rsidR="00CB0D36" w:rsidRDefault="00CB0D36" w:rsidP="00CB0D36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заключают договоры со специализированными организациями, имеющими лицензию на осуществление деятельности по обезвреживанию и размещению отходов 1 – 4  класса опасности.</w:t>
      </w:r>
    </w:p>
    <w:p w:rsidR="00CB0D36" w:rsidRDefault="00CB0D36" w:rsidP="00CB0D36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proofErr w:type="gramStart"/>
      <w:r>
        <w:rPr>
          <w:sz w:val="28"/>
          <w:szCs w:val="28"/>
        </w:rPr>
        <w:t xml:space="preserve">Юридические лица и индивидуальные предприниматели, в процессе деятельности которых образуются ртутьсодержащие отходы, осуществляют в порядке, установленном Федеральным </w:t>
      </w:r>
      <w:hyperlink r:id="rId12" w:history="1">
        <w:r>
          <w:rPr>
            <w:rStyle w:val="a3"/>
            <w:rFonts w:ascii="Times New Roman" w:hAnsi="Times New Roman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от 24.06.98 № 89-ФЗ «Об отходах производства и потребления» и </w:t>
      </w:r>
      <w:hyperlink r:id="rId13" w:history="1">
        <w:r>
          <w:rPr>
            <w:rStyle w:val="a3"/>
            <w:rFonts w:ascii="Times New Roman" w:hAnsi="Times New Roman"/>
            <w:sz w:val="28"/>
            <w:szCs w:val="28"/>
            <w:u w:val="none"/>
          </w:rPr>
          <w:t>Постановлением</w:t>
        </w:r>
      </w:hyperlink>
      <w:r>
        <w:rPr>
          <w:sz w:val="28"/>
          <w:szCs w:val="28"/>
        </w:rPr>
        <w:t xml:space="preserve"> Правительства Российской Федерации от 03.09.2010 № 681 «Об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</w:t>
      </w:r>
      <w:proofErr w:type="gramEnd"/>
      <w:r>
        <w:rPr>
          <w:sz w:val="28"/>
          <w:szCs w:val="28"/>
        </w:rPr>
        <w:t xml:space="preserve"> причинение вреда жизни, здоровью граждан, вреда животным, растениям и окружающей среде»:</w:t>
      </w:r>
    </w:p>
    <w:p w:rsidR="00CB0D36" w:rsidRDefault="00CB0D36" w:rsidP="00CB0D36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накопления ртутьсодержащих отходов;</w:t>
      </w:r>
    </w:p>
    <w:p w:rsidR="00CB0D36" w:rsidRDefault="00CB0D36" w:rsidP="00CB0D36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надлежащего учета ртутьсодержащих отходов;</w:t>
      </w:r>
    </w:p>
    <w:p w:rsidR="00CB0D36" w:rsidRDefault="00CB0D36" w:rsidP="00CB0D36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- разработку и утверждение инструкции по сбору, накоплению и учету отработанных ртутьсодержащих ламп (примерная инструкция прилагается);</w:t>
      </w:r>
    </w:p>
    <w:p w:rsidR="00CB0D36" w:rsidRDefault="00CB0D36" w:rsidP="00CB0D36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- назначение лиц, ответственных за сбор ртутьсодержащих отходов;</w:t>
      </w:r>
    </w:p>
    <w:p w:rsidR="00CB0D36" w:rsidRDefault="00CB0D36" w:rsidP="00CB0D36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организацию обучения работников проведению </w:t>
      </w:r>
      <w:proofErr w:type="spellStart"/>
      <w:r>
        <w:rPr>
          <w:sz w:val="28"/>
          <w:szCs w:val="28"/>
        </w:rPr>
        <w:t>демеркуризационных</w:t>
      </w:r>
      <w:proofErr w:type="spellEnd"/>
      <w:r>
        <w:rPr>
          <w:sz w:val="28"/>
          <w:szCs w:val="28"/>
        </w:rPr>
        <w:t xml:space="preserve"> работ собственными силами в случае возникновения чрезвычайных ситуаций, связанных с ртутным загрязнением, либо с привлечением специализированной организации за счет собственных средств;</w:t>
      </w:r>
    </w:p>
    <w:p w:rsidR="00CB0D36" w:rsidRDefault="00CB0D36" w:rsidP="00CB0D36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- заключение договоров со специализированными организациями, имеющими лицензию на  осуществление деятельности по обезвреживанию и размещению отходов 1 – 4  класса опасности.</w:t>
      </w:r>
    </w:p>
    <w:p w:rsidR="00CB0D36" w:rsidRDefault="00CB0D36" w:rsidP="00CB0D36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2.5. Сбор отработанных ртутьсодержащих ламп из мест накопления отработанных ртутьсодержащих ламп от потребителей и перевозку до места утилизации осуществляют специализированные организации, имеющие заключенный договор с лицензируемым предприятием на обезвреживание ртутьсодержащих отходов.</w:t>
      </w:r>
    </w:p>
    <w:p w:rsidR="00CB0D36" w:rsidRDefault="00CB0D36" w:rsidP="00CB0D36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 В случае разлива ртути, боя большого количества люминесцентных ламп и других ртутьсодержащих приборов проведение </w:t>
      </w:r>
      <w:proofErr w:type="spellStart"/>
      <w:r>
        <w:rPr>
          <w:sz w:val="28"/>
          <w:szCs w:val="28"/>
        </w:rPr>
        <w:t>демеркуризационных</w:t>
      </w:r>
      <w:proofErr w:type="spellEnd"/>
      <w:r>
        <w:rPr>
          <w:sz w:val="28"/>
          <w:szCs w:val="28"/>
        </w:rPr>
        <w:t xml:space="preserve"> мероприятий в жилых помещениях, на внутридомовых территориях, а также на землях общего пользования осуществляется по обращениям собственников помещений, управляющих организаций специализированной организацией.</w:t>
      </w:r>
    </w:p>
    <w:p w:rsidR="00CB0D36" w:rsidRDefault="00CB0D36" w:rsidP="00CB0D36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2.7. Транспортировка отработанных ртутьсодержащих ламп осуществляется в соответствии с требованиями </w:t>
      </w:r>
      <w:hyperlink r:id="rId14" w:history="1">
        <w:r>
          <w:rPr>
            <w:rStyle w:val="a3"/>
            <w:rFonts w:ascii="Times New Roman" w:hAnsi="Times New Roman"/>
            <w:sz w:val="28"/>
            <w:szCs w:val="28"/>
            <w:u w:val="none"/>
          </w:rPr>
          <w:t>Приказа</w:t>
        </w:r>
      </w:hyperlink>
      <w:r>
        <w:rPr>
          <w:sz w:val="28"/>
          <w:szCs w:val="28"/>
        </w:rPr>
        <w:t xml:space="preserve"> Минтранса РФ от 08.08.95 № 73 «Об утверждении Правил перевозки опасных грузов автомобильным транспортом».</w:t>
      </w:r>
    </w:p>
    <w:p w:rsidR="00CB0D36" w:rsidRDefault="00CB0D36" w:rsidP="00CB0D36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2.8. Самостоятельное транспортирование отработанных ртутьсодержащих ламп потребителями до первичного места сбора и размещения отработанных ртутьсодержащих ламп допускается в неповрежденной таре из-под ртутьсодержащих ламп аналогичного размера или иной таре, обеспечивающей сохранность таких ламп при их транспортировании. Для транспортирования отработанных ртутьсодержащих ламп используется тара, обеспечивающая герметичность и исключающая возможность загрязнения окружающей среды.</w:t>
      </w:r>
    </w:p>
    <w:p w:rsidR="00CB0D36" w:rsidRDefault="00CB0D36" w:rsidP="00CB0D36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 </w:t>
      </w:r>
      <w:proofErr w:type="gramStart"/>
      <w:r>
        <w:rPr>
          <w:sz w:val="28"/>
          <w:szCs w:val="28"/>
        </w:rPr>
        <w:t>Порядок размещения (хранение и захоронение) отработанных ртутьсодержащих ламп осуществляется в соответствии с постановлением Правительства РФ от 03.09.2010 № 681 «Об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 растениям и окружающей среде», а именно:</w:t>
      </w:r>
      <w:proofErr w:type="gramEnd"/>
    </w:p>
    <w:p w:rsidR="00CB0D36" w:rsidRDefault="00CB0D36" w:rsidP="00CB0D36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- </w:t>
      </w:r>
      <w:r>
        <w:rPr>
          <w:rFonts w:eastAsia="Calibri"/>
          <w:sz w:val="28"/>
          <w:szCs w:val="28"/>
          <w:lang w:eastAsia="en-US"/>
        </w:rPr>
        <w:t xml:space="preserve"> размещение отработанных ртутьсодержащих ламп в целях их обезвреживания, последующей переработки и использования переработанной продукции осуществляется специализированными организациями;</w:t>
      </w:r>
    </w:p>
    <w:p w:rsidR="00CB0D36" w:rsidRDefault="00CB0D36" w:rsidP="00CB0D36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хранение отработанных ртутьсодержащих ламп производится в специально выделенном для этой цели помещении, защищенном от атмосферных осадков, поверхностных и грунтовых вод, а также в местах, исключающих повреждение тары;</w:t>
      </w:r>
    </w:p>
    <w:p w:rsidR="00CB0D36" w:rsidRDefault="00CB0D36" w:rsidP="00CB0D36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не допускается совместное хранение поврежденных и неповрежденных ртутьсодержащих ламп;</w:t>
      </w:r>
    </w:p>
    <w:p w:rsidR="00CB0D36" w:rsidRDefault="00CB0D36" w:rsidP="00CB0D36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допускается хранение отработанных ртутьсодержащих ламп в неповрежденной таре из-под новых ртутьсодержащих ламп или в другой таре, обеспечивающей их сохранность при  хранении, погрузо-разгрузочных работ и транспортировании;</w:t>
      </w:r>
    </w:p>
    <w:p w:rsidR="00CB0D36" w:rsidRDefault="00CB0D36" w:rsidP="00CB0D36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хранение поврежденных ртутьсодержащих ламп осуществляется в таре.</w:t>
      </w:r>
    </w:p>
    <w:p w:rsidR="00CB0D36" w:rsidRDefault="00CB0D36" w:rsidP="00CB0D36">
      <w:pPr>
        <w:spacing w:before="100" w:beforeAutospacing="1" w:after="100" w:afterAutospacing="1"/>
        <w:jc w:val="center"/>
        <w:rPr>
          <w:sz w:val="28"/>
          <w:szCs w:val="28"/>
        </w:rPr>
      </w:pPr>
      <w:r>
        <w:rPr>
          <w:sz w:val="28"/>
          <w:szCs w:val="28"/>
        </w:rPr>
        <w:t>3. Ответственность за несоблюдение Порядка</w:t>
      </w:r>
    </w:p>
    <w:p w:rsidR="00CB0D36" w:rsidRDefault="00CB0D36" w:rsidP="00CB0D36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За несоблюдение Порядка физические, юридические лица (независимо от организационно-правовой формы) и индивидуальные предприниматели, в том числе осуществляющие управление многоквартирными домами, несут ответственность в соответствии со </w:t>
      </w:r>
      <w:hyperlink r:id="rId15" w:history="1">
        <w:r>
          <w:rPr>
            <w:rStyle w:val="a3"/>
            <w:rFonts w:ascii="Times New Roman" w:hAnsi="Times New Roman"/>
            <w:sz w:val="28"/>
            <w:szCs w:val="28"/>
            <w:u w:val="none"/>
          </w:rPr>
          <w:t>статьями N 75</w:t>
        </w:r>
      </w:hyperlink>
      <w:r>
        <w:rPr>
          <w:sz w:val="28"/>
          <w:szCs w:val="28"/>
        </w:rPr>
        <w:t xml:space="preserve">, </w:t>
      </w:r>
      <w:hyperlink r:id="rId16" w:history="1">
        <w:r>
          <w:rPr>
            <w:rStyle w:val="a3"/>
            <w:rFonts w:ascii="Times New Roman" w:hAnsi="Times New Roman"/>
            <w:sz w:val="28"/>
            <w:szCs w:val="28"/>
            <w:u w:val="none"/>
          </w:rPr>
          <w:t>77</w:t>
        </w:r>
      </w:hyperlink>
      <w:r>
        <w:rPr>
          <w:sz w:val="28"/>
          <w:szCs w:val="28"/>
        </w:rPr>
        <w:t xml:space="preserve">, </w:t>
      </w:r>
      <w:hyperlink r:id="rId17" w:history="1">
        <w:r>
          <w:rPr>
            <w:rStyle w:val="a3"/>
            <w:rFonts w:ascii="Times New Roman" w:hAnsi="Times New Roman"/>
            <w:sz w:val="28"/>
            <w:szCs w:val="28"/>
            <w:u w:val="none"/>
          </w:rPr>
          <w:t>78</w:t>
        </w:r>
      </w:hyperlink>
      <w:r>
        <w:rPr>
          <w:sz w:val="28"/>
          <w:szCs w:val="28"/>
        </w:rPr>
        <w:t xml:space="preserve">, </w:t>
      </w:r>
      <w:hyperlink r:id="rId18" w:history="1">
        <w:r>
          <w:rPr>
            <w:rStyle w:val="a3"/>
            <w:rFonts w:ascii="Times New Roman" w:hAnsi="Times New Roman"/>
            <w:sz w:val="28"/>
            <w:szCs w:val="28"/>
            <w:u w:val="none"/>
          </w:rPr>
          <w:t>79</w:t>
        </w:r>
      </w:hyperlink>
      <w:r>
        <w:rPr>
          <w:sz w:val="28"/>
          <w:szCs w:val="28"/>
        </w:rPr>
        <w:t xml:space="preserve"> Федерального закона от 10.01.2002 № 7-ФЗ «Об охране окружающей среды».</w:t>
      </w:r>
    </w:p>
    <w:p w:rsidR="008F4A4A" w:rsidRDefault="008F4A4A"/>
    <w:sectPr w:rsidR="008F4A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9B4"/>
    <w:rsid w:val="007119B4"/>
    <w:rsid w:val="008F4A4A"/>
    <w:rsid w:val="00CB0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D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B0D36"/>
    <w:rPr>
      <w:rFonts w:ascii="Arial" w:hAnsi="Arial" w:cs="Arial" w:hint="default"/>
      <w:sz w:val="20"/>
      <w:szCs w:val="20"/>
      <w:u w:val="single"/>
    </w:rPr>
  </w:style>
  <w:style w:type="paragraph" w:styleId="a4">
    <w:name w:val="No Spacing"/>
    <w:uiPriority w:val="1"/>
    <w:qFormat/>
    <w:rsid w:val="00CB0D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D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B0D36"/>
    <w:rPr>
      <w:rFonts w:ascii="Arial" w:hAnsi="Arial" w:cs="Arial" w:hint="default"/>
      <w:sz w:val="20"/>
      <w:szCs w:val="20"/>
      <w:u w:val="single"/>
    </w:rPr>
  </w:style>
  <w:style w:type="paragraph" w:styleId="a4">
    <w:name w:val="No Spacing"/>
    <w:uiPriority w:val="1"/>
    <w:qFormat/>
    <w:rsid w:val="00CB0D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FCC145AA135B8A6F1A579C8F6678044FD1EB8C2C0C2CB3B71F4598E58392DF98F8BC1938682041128D137z3r9M" TargetMode="External"/><Relationship Id="rId13" Type="http://schemas.openxmlformats.org/officeDocument/2006/relationships/hyperlink" Target="consultantplus://offline/ref=7FCC145AA135B8A6F1A567C5E00BDD4EFA15E2CBC6C5C1692CAB02D30Fz3r0M" TargetMode="External"/><Relationship Id="rId18" Type="http://schemas.openxmlformats.org/officeDocument/2006/relationships/hyperlink" Target="consultantplus://offline/ref=7FCC145AA135B8A6F1A567C5E00BDD4EFA17E7C6C3C4C1692CAB02D30F3027AEC8C498D1C28F0011z2r0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FCC145AA135B8A6F1A579C8F6678044FD1EB8C2C1C7CA3770F4598E58392DF98F8BC1938682041128D036z3rBM" TargetMode="External"/><Relationship Id="rId12" Type="http://schemas.openxmlformats.org/officeDocument/2006/relationships/hyperlink" Target="consultantplus://offline/ref=7FCC145AA135B8A6F1A567C5E00BDD4EFA17E7C6C2C4C1692CAB02D30Fz3r0M" TargetMode="External"/><Relationship Id="rId17" Type="http://schemas.openxmlformats.org/officeDocument/2006/relationships/hyperlink" Target="consultantplus://offline/ref=7FCC145AA135B8A6F1A567C5E00BDD4EFA17E7C6C3C4C1692CAB02D30F3027AEC8C498D1C28F0011z2rB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FCC145AA135B8A6F1A567C5E00BDD4EFA17E7C6C3C4C1692CAB02D30F3027AEC8C498D1C28F0118z2r1M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FCC145AA135B8A6F1A567C5E00BDD4EFA15E2CBC6C5C1692CAB02D30F3027AEC8C498D1C28F0513z2rCM" TargetMode="External"/><Relationship Id="rId11" Type="http://schemas.openxmlformats.org/officeDocument/2006/relationships/hyperlink" Target="consultantplus://offline/ref=7FCC145AA135B8A6F1A567C5E00BDD4EFA15E2CBC6C5C1692CAB02D30Fz3r0M" TargetMode="External"/><Relationship Id="rId5" Type="http://schemas.openxmlformats.org/officeDocument/2006/relationships/hyperlink" Target="consultantplus://offline/ref=7FCC145AA135B8A6F1A567C5E00BDD4EFA17E7C6C2C4C1692CAB02D30F3027AEC8C498D1zCr0M" TargetMode="External"/><Relationship Id="rId15" Type="http://schemas.openxmlformats.org/officeDocument/2006/relationships/hyperlink" Target="consultantplus://offline/ref=7FCC145AA135B8A6F1A567C5E00BDD4EFA17E7C6C3C4C1692CAB02D30F3027AEC8C498D1C28F0118z2rDM" TargetMode="External"/><Relationship Id="rId10" Type="http://schemas.openxmlformats.org/officeDocument/2006/relationships/hyperlink" Target="consultantplus://offline/ref=7FCC145AA135B8A6F1A567C5E00BDD4EFA17E7C6C2C4C1692CAB02D30Fz3r0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FCC145AA135B8A6F1A579C8F6678044FD1EB8C2C0C2CB3B71F4598E58392DF98F8BC1938682041128D137z3r9M" TargetMode="External"/><Relationship Id="rId14" Type="http://schemas.openxmlformats.org/officeDocument/2006/relationships/hyperlink" Target="consultantplus://offline/ref=7FCC145AA135B8A6F1A567C5E00BDD4EF916EFCFC0CE9C6324F20ED1z0r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1853</Words>
  <Characters>10568</Characters>
  <Application>Microsoft Office Word</Application>
  <DocSecurity>0</DocSecurity>
  <Lines>88</Lines>
  <Paragraphs>24</Paragraphs>
  <ScaleCrop>false</ScaleCrop>
  <Company>SPecialiST RePack</Company>
  <LinksUpToDate>false</LinksUpToDate>
  <CharactersWithSpaces>12397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2016-04-04T09:37:00Z</dcterms:created>
  <dcterms:modified xsi:type="dcterms:W3CDTF">2016-04-04T09:40:00Z</dcterms:modified>
</cp:coreProperties>
</file>